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AC9" w:rsidRDefault="00910AC9" w:rsidP="005148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hr-HR"/>
        </w:rPr>
      </w:pPr>
    </w:p>
    <w:p w:rsidR="00514801" w:rsidRPr="00514801" w:rsidRDefault="00E31D1F" w:rsidP="00514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hr-HR"/>
        </w:rPr>
        <w:t>N</w:t>
      </w:r>
      <w:r w:rsidR="00514801" w:rsidRPr="005148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hr-HR"/>
        </w:rPr>
        <w:t>E PROPUSTITE 2. IZDANJE LIKE LIKA FESTIVALA U LIČKO-SENJSKOJ ŽUPANIJI</w:t>
      </w:r>
    </w:p>
    <w:p w:rsidR="00514801" w:rsidRPr="00514801" w:rsidRDefault="00514801" w:rsidP="00514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514801" w:rsidRDefault="00514801" w:rsidP="00514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hr-HR"/>
        </w:rPr>
      </w:pPr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hr-HR"/>
        </w:rPr>
        <w:t xml:space="preserve">Hrvatska udruga </w:t>
      </w:r>
      <w:proofErr w:type="spellStart"/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hr-HR"/>
        </w:rPr>
        <w:t>Ars</w:t>
      </w:r>
      <w:proofErr w:type="spellEnd"/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hr-HR"/>
        </w:rPr>
        <w:t xml:space="preserve"> Organi </w:t>
      </w:r>
      <w:proofErr w:type="spellStart"/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hr-HR"/>
        </w:rPr>
        <w:t>Sisciae</w:t>
      </w:r>
      <w:proofErr w:type="spellEnd"/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hr-HR"/>
        </w:rPr>
        <w:t xml:space="preserve"> kreće u realizaciju 2. izdanja Like Lika Festivala u Ličko-senjskoj županiji od 23.-31.srpnja 2022., a ove godine Festival će se održati u Perušiću, Gornjem Kosinju, Gospiću, Brinju i u Senju. Ovaj Festival je prilika da otkrite čari predivne kulturne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hr-HR"/>
        </w:rPr>
        <w:t xml:space="preserve"> i prirodne</w:t>
      </w:r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hr-HR"/>
        </w:rPr>
        <w:t xml:space="preserve"> baštine Ličko-senjske županije koje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hr-HR"/>
        </w:rPr>
        <w:t xml:space="preserve"> će uglazbiti vrhunski glazbenici koncertima koje</w:t>
      </w:r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hr-HR"/>
        </w:rPr>
        <w:t xml:space="preserve"> jednostavno ne smijete propustiti.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hr-HR"/>
        </w:rPr>
        <w:t>Također, u</w:t>
      </w:r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hr-HR"/>
        </w:rPr>
        <w:t>laz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hr-HR"/>
        </w:rPr>
        <w:t xml:space="preserve"> na sve koncerte</w:t>
      </w:r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hr-HR"/>
        </w:rPr>
        <w:t xml:space="preserve"> je besplatan pa svakako dođite 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hr-HR"/>
        </w:rPr>
        <w:t xml:space="preserve"> čarobnu Liku i uživajte u njoj!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hr-HR"/>
        </w:rPr>
        <w:t>Ukoliko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hr-HR"/>
        </w:rPr>
        <w:t xml:space="preserve"> ipak</w:t>
      </w:r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hr-HR"/>
        </w:rPr>
        <w:t xml:space="preserve"> propustite neki 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hr-HR"/>
        </w:rPr>
        <w:t>io Festivala ne trebate brinuti</w:t>
      </w:r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hr-HR"/>
        </w:rPr>
        <w:t xml:space="preserve"> jer na YouTube kanalu </w:t>
      </w:r>
      <w:r w:rsidRPr="00514801">
        <w:rPr>
          <w:rFonts w:ascii="Times New Roman" w:eastAsia="Times New Roman" w:hAnsi="Times New Roman" w:cs="Times New Roman"/>
          <w:i/>
          <w:color w:val="222222"/>
          <w:sz w:val="24"/>
          <w:szCs w:val="24"/>
          <w:bdr w:val="none" w:sz="0" w:space="0" w:color="auto" w:frame="1"/>
          <w:lang w:eastAsia="hr-HR"/>
        </w:rPr>
        <w:t>Festival</w:t>
      </w:r>
      <w:r w:rsidR="00366830" w:rsidRPr="00366830">
        <w:rPr>
          <w:rFonts w:ascii="Times New Roman" w:eastAsia="Times New Roman" w:hAnsi="Times New Roman" w:cs="Times New Roman"/>
          <w:i/>
          <w:color w:val="222222"/>
          <w:sz w:val="24"/>
          <w:szCs w:val="24"/>
          <w:bdr w:val="none" w:sz="0" w:space="0" w:color="auto" w:frame="1"/>
          <w:lang w:eastAsia="hr-HR"/>
        </w:rPr>
        <w:t xml:space="preserve"> Like Lika</w:t>
      </w:r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hr-HR"/>
        </w:rPr>
        <w:t xml:space="preserve"> možete pratiti li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hr-HR"/>
        </w:rPr>
        <w:t>ve prijenos i uživati u koncertima.</w:t>
      </w:r>
    </w:p>
    <w:p w:rsidR="00514801" w:rsidRPr="00514801" w:rsidRDefault="00514801" w:rsidP="00514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hr-HR"/>
        </w:rPr>
      </w:pPr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hr-HR"/>
        </w:rPr>
        <w:br/>
        <w:t xml:space="preserve">Hrvatska udruga </w:t>
      </w:r>
      <w:proofErr w:type="spellStart"/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hr-HR"/>
        </w:rPr>
        <w:t>Ars</w:t>
      </w:r>
      <w:proofErr w:type="spellEnd"/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hr-HR"/>
        </w:rPr>
        <w:t xml:space="preserve"> Organi </w:t>
      </w:r>
      <w:proofErr w:type="spellStart"/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hr-HR"/>
        </w:rPr>
        <w:t>Sisciae</w:t>
      </w:r>
      <w:proofErr w:type="spellEnd"/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hr-HR"/>
        </w:rPr>
        <w:t xml:space="preserve">, </w:t>
      </w:r>
      <w:r w:rsidR="00366830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hr-HR"/>
        </w:rPr>
        <w:t xml:space="preserve">pod vodstvom umjetničke ravnateljice i producentice Valentine </w:t>
      </w:r>
      <w:proofErr w:type="spellStart"/>
      <w:r w:rsidR="00366830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hr-HR"/>
        </w:rPr>
        <w:t>Badanjak</w:t>
      </w:r>
      <w:proofErr w:type="spellEnd"/>
      <w:r w:rsidR="00366830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hr-HR"/>
        </w:rPr>
        <w:t xml:space="preserve"> Pintarić,</w:t>
      </w:r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hr-HR"/>
        </w:rPr>
        <w:t xml:space="preserve"> u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hr-HR"/>
        </w:rPr>
        <w:t xml:space="preserve">ovogodišnjoj </w:t>
      </w:r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hr-HR"/>
        </w:rPr>
        <w:t>festivalskoj sezoni realizirala</w:t>
      </w:r>
      <w:r w:rsidR="00366830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hr-HR"/>
        </w:rPr>
        <w:t xml:space="preserve"> je</w:t>
      </w:r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hr-HR"/>
        </w:rPr>
        <w:t xml:space="preserve"> već tri festivala (</w:t>
      </w:r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16. međunarodni orguljaški festival </w:t>
      </w:r>
      <w:proofErr w:type="spellStart"/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Ars</w:t>
      </w:r>
      <w:proofErr w:type="spellEnd"/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Organi </w:t>
      </w:r>
      <w:proofErr w:type="spellStart"/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Sisciae</w:t>
      </w:r>
      <w:proofErr w:type="spellEnd"/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, 8. Zrin Festival i Festival drvenih kapela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Sancta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Barbara</w:t>
      </w:r>
      <w:r w:rsidR="0036683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). U partnerstvu s</w:t>
      </w:r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Pučkim otvorenim učilištem Dr. Ant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e St</w:t>
      </w:r>
      <w:r w:rsidR="0036683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arčević u Gospiću Udruga najavljuje svoj četvrti ovogodišnji projekt – drugo izdanje Like Lika F</w:t>
      </w:r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estival</w:t>
      </w:r>
      <w:r w:rsidR="0036683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a</w:t>
      </w:r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suvremene i ozbiljne glazbe.</w:t>
      </w:r>
    </w:p>
    <w:p w:rsidR="00514801" w:rsidRPr="00514801" w:rsidRDefault="00514801" w:rsidP="00514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514801" w:rsidRPr="00514801" w:rsidRDefault="00366830" w:rsidP="00514801">
      <w:pPr>
        <w:shd w:val="clear" w:color="auto" w:fill="FFFFFF"/>
        <w:spacing w:after="160"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Ovogodišnje</w:t>
      </w:r>
      <w:r w:rsidR="00514801"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izdanje Like Lika Festivala kreće </w:t>
      </w:r>
      <w:r w:rsid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u subotu, </w:t>
      </w:r>
      <w:r w:rsidR="00514801"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23. srpnja</w:t>
      </w:r>
      <w:r w:rsidR="0039677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u 21 sat</w:t>
      </w:r>
      <w:r w:rsidR="00514801"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u P</w:t>
      </w:r>
      <w:r w:rsid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erušiću. Točna l</w:t>
      </w:r>
      <w:r w:rsidR="0039677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okacija koncerta otvorenja je Stari grad Perušić, čiji se lokalitet spominje još 1071. godine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 U</w:t>
      </w:r>
      <w:r w:rsidR="0039677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tvrdu su izgradili </w:t>
      </w:r>
      <w:proofErr w:type="spellStart"/>
      <w:r w:rsidR="0039677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Fr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ankopani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, a od nje je ostala tek kamena Kula </w:t>
      </w:r>
      <w:r w:rsidR="0039677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koja predstavlja jednu od </w:t>
      </w:r>
      <w:proofErr w:type="spellStart"/>
      <w:r w:rsidR="0039677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najočuvanijih</w:t>
      </w:r>
      <w:proofErr w:type="spellEnd"/>
      <w:r w:rsidR="0039677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obrambenih utvrda u Lici. Ispred Kule nastupit će</w:t>
      </w:r>
      <w:r w:rsidR="00514801"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Kvartet tuba XL</w:t>
      </w:r>
      <w:r w:rsid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- </w:t>
      </w:r>
      <w:r w:rsidR="0039677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prvi ovakav komorni sastav na našim</w:t>
      </w:r>
      <w:r w:rsidR="00514801"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prostorima. </w:t>
      </w:r>
    </w:p>
    <w:p w:rsidR="00396779" w:rsidRDefault="00514801" w:rsidP="00514801">
      <w:pPr>
        <w:shd w:val="clear" w:color="auto" w:fill="FFFFFF"/>
        <w:spacing w:after="160"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Idući dan,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u nedjelju</w:t>
      </w:r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24. srpnja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Like Lika Festival</w:t>
      </w:r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gostuje</w:t>
      </w:r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u Gornjem Kosinju</w:t>
      </w:r>
      <w:r w:rsidR="00C5246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– slavnom mjestu prve hrvatske tiskare u kojoj su u 15. stoljeću tiskani Misali i Brevijari na glagoljici i na hrvatskom jeziku. Cijeli je Kosinjski kraj vrijedan arheološki i povijesni lokalitet na kojem smo nekada imali čak sedam crkava, samostan sv. Pavla i dva srednjovjekovna burga – </w:t>
      </w:r>
      <w:proofErr w:type="spellStart"/>
      <w:r w:rsidR="00C5246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Ribnik</w:t>
      </w:r>
      <w:proofErr w:type="spellEnd"/>
      <w:r w:rsidR="00C5246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i </w:t>
      </w:r>
      <w:proofErr w:type="spellStart"/>
      <w:r w:rsidR="00C5246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Bočaj</w:t>
      </w:r>
      <w:proofErr w:type="spellEnd"/>
      <w:r w:rsidR="00C5246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. </w:t>
      </w:r>
      <w:r w:rsidR="00AC507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C</w:t>
      </w:r>
      <w:r w:rsidR="00C5246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rkva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sv. Antuna Pa</w:t>
      </w:r>
      <w:r w:rsidR="001A54F2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dovanskog</w:t>
      </w:r>
      <w:r w:rsidR="00AC507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izgrađena je </w:t>
      </w:r>
      <w:r w:rsidR="0039677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u 17</w:t>
      </w:r>
      <w:r w:rsidR="00AC507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 stoljeću na temeljima srednjovjekovne crkve. Za prvo izdanje</w:t>
      </w:r>
      <w:r w:rsidR="001A54F2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Like Lika Festivala</w:t>
      </w:r>
      <w:r w:rsidR="0039677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u kosinjskoj su crkvi</w:t>
      </w:r>
      <w:r w:rsidR="001A54F2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="0039677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uređene</w:t>
      </w:r>
      <w:r w:rsidR="00AC507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i </w:t>
      </w:r>
      <w:r w:rsidR="001A54F2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prezentirane orgulje</w:t>
      </w:r>
      <w:r w:rsidR="00AC507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Jana </w:t>
      </w:r>
      <w:proofErr w:type="spellStart"/>
      <w:r w:rsidR="00AC507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Tučeka</w:t>
      </w:r>
      <w:proofErr w:type="spellEnd"/>
      <w:r w:rsidR="00AC507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s kraja 19. stoljeća</w:t>
      </w:r>
      <w:r w:rsidR="0039677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koje ćemo</w:t>
      </w:r>
      <w:r w:rsidR="00AC507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slušati i na</w:t>
      </w:r>
      <w:r w:rsidR="001A54F2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ovog</w:t>
      </w:r>
      <w:r w:rsidR="00AC507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odišnjem </w:t>
      </w:r>
      <w:r w:rsidR="001A54F2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koncert koji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će održati tri vrhunske glazbenice Nikolina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Pinko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Behrends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(sopran), Ana</w:t>
      </w:r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proofErr w:type="spellStart"/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Kirc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hmayer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Wonnemann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(violina) i Eva</w:t>
      </w:r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proofErr w:type="spellStart"/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Kirchmayer</w:t>
      </w:r>
      <w:proofErr w:type="spellEnd"/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Bilić (orgulje). </w:t>
      </w:r>
    </w:p>
    <w:p w:rsidR="00514801" w:rsidRPr="00514801" w:rsidRDefault="001A54F2" w:rsidP="00514801">
      <w:pPr>
        <w:shd w:val="clear" w:color="auto" w:fill="FFFFFF"/>
        <w:spacing w:after="160"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U sklopu proslave Dana grada Gospića,</w:t>
      </w:r>
      <w:r w:rsidR="008D755B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u petak, 29. srpnja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Like Lika</w:t>
      </w:r>
      <w:r w:rsidR="008D755B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Festival seli u dvorište</w:t>
      </w:r>
      <w:r w:rsidR="00514801"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Muzeja Lika, a nastupit će Ivana Galić (sopran), Klementina </w:t>
      </w:r>
      <w:proofErr w:type="spellStart"/>
      <w:r w:rsidR="00514801"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Vodušek</w:t>
      </w:r>
      <w:proofErr w:type="spellEnd"/>
      <w:r w:rsidR="00514801"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(sopran), Ines </w:t>
      </w:r>
      <w:proofErr w:type="spellStart"/>
      <w:r w:rsidR="00514801"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Jagec</w:t>
      </w:r>
      <w:proofErr w:type="spellEnd"/>
      <w:r w:rsidR="00514801"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(violina), Mario </w:t>
      </w:r>
      <w:proofErr w:type="spellStart"/>
      <w:r w:rsidR="00514801"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Jagec</w:t>
      </w:r>
      <w:proofErr w:type="spellEnd"/>
      <w:r w:rsidR="00514801"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(sak</w:t>
      </w:r>
      <w:r w:rsidR="008D755B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sofon) i Darko Horvat (gitara)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popularnim </w:t>
      </w:r>
      <w:r w:rsidR="008D755B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programom </w:t>
      </w:r>
      <w:r w:rsidR="008D755B" w:rsidRPr="008D755B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r-HR"/>
        </w:rPr>
        <w:t>Pjesme iz jednog kraljevstva</w:t>
      </w:r>
      <w:r w:rsidR="008D755B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</w:t>
      </w:r>
    </w:p>
    <w:p w:rsidR="00514801" w:rsidRPr="00514801" w:rsidRDefault="00514801" w:rsidP="00514801">
      <w:pPr>
        <w:shd w:val="clear" w:color="auto" w:fill="FFFFFF"/>
        <w:spacing w:after="160"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Predzadnja lokacija ovogodišnjeg izdanja </w:t>
      </w:r>
      <w:r w:rsidR="008D755B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Like Lika Festivala je općina Brinje u kojoj je lani otvoren festiva</w:t>
      </w:r>
      <w:r w:rsidR="0051656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l</w:t>
      </w:r>
      <w:r w:rsidR="008D755B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. No, ove će godine Like Lika uglazbiti Župnu crkvu </w:t>
      </w:r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Uznesenja Blažene Djevice Marije </w:t>
      </w:r>
      <w:r w:rsidR="008D755B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koncertom puhačkog</w:t>
      </w:r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ansambl</w:t>
      </w:r>
      <w:r w:rsidR="008D755B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a</w:t>
      </w:r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limenih puhača Balkan </w:t>
      </w:r>
      <w:proofErr w:type="spellStart"/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Connection</w:t>
      </w:r>
      <w:proofErr w:type="spellEnd"/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proofErr w:type="spellStart"/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Brass</w:t>
      </w:r>
      <w:proofErr w:type="spellEnd"/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(BC </w:t>
      </w:r>
      <w:proofErr w:type="spellStart"/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Brass</w:t>
      </w:r>
      <w:proofErr w:type="spellEnd"/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) koji </w:t>
      </w:r>
      <w:r w:rsidR="008D755B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se sastoji od dvije trube, tube</w:t>
      </w:r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te roga i trombona. Riječ je o glazbenicima s dugogodišnjim iskustvom u komornom i solističkom muziciranju i na </w:t>
      </w:r>
      <w:r w:rsidR="008D755B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vodećim pozicijama u orkestrima: </w:t>
      </w:r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Marko Ilić, solist Slovenske filharmonije na trombonu; Mladen Đorđević, solist Beogradske filharmonije i redovni profesor trube na Muzičkoj akademiji u Beogradu; Marin </w:t>
      </w:r>
      <w:proofErr w:type="spellStart"/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Zokić</w:t>
      </w:r>
      <w:proofErr w:type="spellEnd"/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, solist Zagrebačke filharmonije i docent trube na Muzičkoj akademiji u Zagrebu; Viktor </w:t>
      </w:r>
      <w:proofErr w:type="spellStart"/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Kirčenkov</w:t>
      </w:r>
      <w:proofErr w:type="spellEnd"/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, solist na rogu u Zagrebačkoj filharmoniji i Krunoslav Babić, </w:t>
      </w:r>
      <w:proofErr w:type="spellStart"/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tubist</w:t>
      </w:r>
      <w:proofErr w:type="spellEnd"/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Zagrebačke filharmonije. Župna crkva Uznesenja Marijina u Brinju prvi put se spominje 1388.</w:t>
      </w:r>
      <w:r w:rsidR="008D755B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godine</w:t>
      </w:r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kao </w:t>
      </w:r>
      <w:r w:rsidR="008D755B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crkva Sv. Marije sa samostanom </w:t>
      </w:r>
      <w:proofErr w:type="spellStart"/>
      <w:r w:rsidR="008D755B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a</w:t>
      </w:r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ugustinaca</w:t>
      </w:r>
      <w:proofErr w:type="spellEnd"/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 U crkvi je 1476.</w:t>
      </w:r>
      <w:r w:rsidR="008D755B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godine</w:t>
      </w:r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pokopan Bartol </w:t>
      </w:r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lastRenderedPageBreak/>
        <w:t xml:space="preserve">Frankopan, a nadgrobna mu je ploča postavljena pred oltarom Sv. </w:t>
      </w:r>
      <w:proofErr w:type="spellStart"/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Bartolomeja</w:t>
      </w:r>
      <w:proofErr w:type="spellEnd"/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</w:t>
      </w:r>
      <w:r w:rsidR="0051656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Crkva je u više navrata uništavana kroz povijest: Turci su je spalili skupa sa samostanom u 16. stoljeću,</w:t>
      </w:r>
      <w:r w:rsidR="001A54F2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a na temeljima stare crkve u 18</w:t>
      </w:r>
      <w:r w:rsidR="0051656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 stoljeću je izgrađena nova crkva koja je do današnjih dana nekoliko puta gorila, da bi u Drugom svjetskom ratu bila uništena bombardiranjem nakon kojeg je obnovljena '60-tih</w:t>
      </w:r>
      <w:r w:rsidR="001A54F2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godina prošlog stoljeća. U crkvi se danas čuva ulomak jedne kamene ploče s početka 16. stoljeća s glagoljskim natpisom. </w:t>
      </w:r>
    </w:p>
    <w:p w:rsidR="00E31D1F" w:rsidRPr="00E31D1F" w:rsidRDefault="008D755B" w:rsidP="00E31D1F">
      <w:pPr>
        <w:shd w:val="clear" w:color="auto" w:fill="FFFFFF"/>
        <w:spacing w:after="160"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Ovogodišnje</w:t>
      </w:r>
      <w:r w:rsidR="00514801"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izdanje Like Lik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a festivala zaključit će Luka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Ivir</w:t>
      </w:r>
      <w:proofErr w:type="spellEnd"/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(</w:t>
      </w:r>
      <w:proofErr w:type="spellStart"/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marimba</w:t>
      </w:r>
      <w:proofErr w:type="spellEnd"/>
      <w:r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, finalist ovogodišnjeg Međunarodnog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udaraljkaškog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natjecanja </w:t>
      </w:r>
      <w:proofErr w:type="spellStart"/>
      <w:r w:rsidRPr="008D755B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r-HR"/>
        </w:rPr>
        <w:t>Rythm</w:t>
      </w:r>
      <w:proofErr w:type="spellEnd"/>
      <w:r w:rsidRPr="008D755B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r-HR"/>
        </w:rPr>
        <w:t>-o-</w:t>
      </w:r>
      <w:proofErr w:type="spellStart"/>
      <w:r w:rsidRPr="008D755B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r-HR"/>
        </w:rPr>
        <w:t>phonia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, koji će nastupiti u nedjelju</w:t>
      </w:r>
      <w:r w:rsidR="00514801"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31.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srpnja</w:t>
      </w:r>
      <w:r w:rsidR="00514801"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u Senju, u Katedrali Uznesenja Blažene Djevice Marije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. Senjska katedrala </w:t>
      </w:r>
      <w:r w:rsidR="00514801"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sagrađena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je</w:t>
      </w:r>
      <w:r w:rsidR="00514801"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1169. godine kao jednobrodna romanička bazilika, a zatim </w:t>
      </w:r>
      <w:proofErr w:type="spellStart"/>
      <w:r w:rsidR="00514801"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pa</w:t>
      </w:r>
      <w:r w:rsidR="0051656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leokršćanskog</w:t>
      </w:r>
      <w:proofErr w:type="spellEnd"/>
      <w:r w:rsidR="0051656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objekta iz 4. ili 5. </w:t>
      </w:r>
      <w:r w:rsidR="00514801" w:rsidRPr="0051480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stoljeća. </w:t>
      </w:r>
      <w:r w:rsidR="0051656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Smatra se jednim od najznačajnijih kulturnih spomenika Gospićko-senjske biskupije.</w:t>
      </w:r>
    </w:p>
    <w:p w:rsidR="00E31D1F" w:rsidRPr="00E31D1F" w:rsidRDefault="00E31D1F" w:rsidP="00E31D1F">
      <w:pPr>
        <w:shd w:val="clear" w:color="auto" w:fill="FFFFFF"/>
        <w:spacing w:after="160"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E31D1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Lika je toliko lijepa i raznolika da očarava i mami s koje god joj strane prišli. Uz prirodne znamenitosti, izvore rijeka, jezera, slapove, bogatstva nacionalnih i pećinskih parkova, Lika čuva i otkriva bogatu kulturnu i povijesnu baštinu Hrvatske. Tragove čovjekovog nastanjivanja ove rajske zemlje baštinimo od pretpovijesti, preko drevnih Japoda, antičkog Ilirika i srednjovjekovnih starohrvatskih župa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Hrvatskog Kraljevstva do danas. </w:t>
      </w:r>
      <w:r w:rsidRPr="00E31D1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Like Lika Festival uglazbljuje autentične prirodne i drevne kulturne lokacije vrhunskim glazbenim izvedbama ozbiljne i suvremene glazbe, a u spoju netaknute prirode i drevne povijesti s glazbom otkriva sve mirise, boje, okuse i zvukove Like. </w:t>
      </w:r>
    </w:p>
    <w:p w:rsidR="00E31D1F" w:rsidRPr="00E31D1F" w:rsidRDefault="00E31D1F" w:rsidP="00E31D1F">
      <w:pPr>
        <w:shd w:val="clear" w:color="auto" w:fill="FFFFFF"/>
        <w:spacing w:after="160"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E31D1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Lika je destinacija koju želite doživjeti, posjetiti, istražiti slušati i disati punim plućima!</w:t>
      </w:r>
    </w:p>
    <w:p w:rsidR="00E31D1F" w:rsidRPr="008D755B" w:rsidRDefault="00E31D1F" w:rsidP="00E31D1F">
      <w:pPr>
        <w:shd w:val="clear" w:color="auto" w:fill="FFFFFF"/>
        <w:spacing w:after="160"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E31D1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Like Lika!</w:t>
      </w:r>
    </w:p>
    <w:sectPr w:rsidR="00E31D1F" w:rsidRPr="008D7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801"/>
    <w:rsid w:val="001A54F2"/>
    <w:rsid w:val="00333152"/>
    <w:rsid w:val="00366830"/>
    <w:rsid w:val="00396779"/>
    <w:rsid w:val="00514801"/>
    <w:rsid w:val="00516560"/>
    <w:rsid w:val="008D755B"/>
    <w:rsid w:val="00910AC9"/>
    <w:rsid w:val="00917581"/>
    <w:rsid w:val="00AC5076"/>
    <w:rsid w:val="00C5246A"/>
    <w:rsid w:val="00E31D1F"/>
    <w:rsid w:val="00E7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EF6F98-E623-4654-82DC-B1966B55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0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HRSK 3</dc:creator>
  <cp:lastModifiedBy>Mateja</cp:lastModifiedBy>
  <cp:revision>4</cp:revision>
  <dcterms:created xsi:type="dcterms:W3CDTF">2022-07-18T09:16:00Z</dcterms:created>
  <dcterms:modified xsi:type="dcterms:W3CDTF">2022-07-19T12:15:00Z</dcterms:modified>
</cp:coreProperties>
</file>